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280"/>
        <w:gridCol w:w="8445"/>
      </w:tblGrid>
      <w:tr>
        <w:tblPrEx>
          <w:shd w:val="clear" w:color="auto" w:fill="ffffff"/>
        </w:tblPrEx>
        <w:trPr>
          <w:trHeight w:val="208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WWII Overview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_______________________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Caused by acts of aggression by Axis nations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Main Allied nations: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__________________________________________________</w:t>
            </w:r>
          </w:p>
          <w:p>
            <w:pPr>
              <w:pStyle w:val="Body"/>
              <w:bidi w:val="0"/>
              <w:rPr>
                <w:b w:val="1"/>
                <w:bCs w:val="1"/>
                <w:u w:val="singl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Main Axis nations: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___________________________________________________</w:t>
            </w:r>
          </w:p>
          <w:p>
            <w:pPr>
              <w:pStyle w:val="Body"/>
              <w:bidi w:val="0"/>
              <w:rPr>
                <w:b w:val="1"/>
                <w:bCs w:val="1"/>
                <w:u w:val="singl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Fighting occurred in two theaters: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 xml:space="preserve"> ___________________________________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Allies defeated Germany on May 8th, 1945 (known as V-E Day) and defeated Japan on August 14th, 1945 (known as V-J Day)</w:t>
            </w:r>
          </w:p>
        </w:tc>
      </w:tr>
      <w:tr>
        <w:tblPrEx>
          <w:shd w:val="clear" w:color="auto" w:fill="ffffff"/>
        </w:tblPrEx>
        <w:trPr>
          <w:trHeight w:val="234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Before the War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U.S. started drafting young men to prepare for war.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 bases established during WWI, served as training bases: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Camp Jackson became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</w:rPr>
              <w:t>.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 Charleston Navy Yard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increased its production of destroyers.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helped to guide the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(policy where U.S. loaned supplies, food, etc. to the Allies).  He also served as the director of the war mobilization.</w:t>
            </w:r>
          </w:p>
        </w:tc>
      </w:tr>
      <w:tr>
        <w:tblPrEx>
          <w:shd w:val="clear" w:color="auto" w:fill="ffffff"/>
        </w:tblPrEx>
        <w:trPr>
          <w:trHeight w:val="104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Pearl Harbor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Attack at Naval base, Pearl Harbor, in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 xml:space="preserve"> (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Dec. 7, 1941)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Japan was seeking to wipe out the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and cripple the U.S.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U.S. declares war, the very next day--Dec. 8th, 1941</w:t>
            </w:r>
          </w:p>
        </w:tc>
      </w:tr>
      <w:tr>
        <w:tblPrEx>
          <w:shd w:val="clear" w:color="auto" w:fill="ffffff"/>
        </w:tblPrEx>
        <w:trPr>
          <w:trHeight w:val="234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Doolittle Raid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U.S. wanted to retaliate for Pearl Harbor, so crafted a sneak attack plan--the Doolittle Raid.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 plan was for Army bomber pilots to launch from Navy aircraft carriers who would sail as close to Japan as they could without being detected.  The pilots would then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and then have enough fuel to land safely in China.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Trained in SC</w:t>
            </w:r>
          </w:p>
          <w:p>
            <w:pPr>
              <w:pStyle w:val="Body"/>
              <w:bidi w:val="0"/>
              <w:rPr>
                <w:b w:val="1"/>
                <w:bCs w:val="1"/>
                <w:u w:val="singl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It was more of a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________________________________________________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</w:rPr>
              <w:t>.</w:t>
            </w:r>
          </w:p>
        </w:tc>
      </w:tr>
      <w:tr>
        <w:tblPrEx>
          <w:shd w:val="clear" w:color="auto" w:fill="ffffff"/>
        </w:tblPrEx>
        <w:trPr>
          <w:trHeight w:val="234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Tuskegee Airmen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African American pilots were trained at the air base at the Tuskegee Institute in Alabama.  </w:t>
            </w:r>
          </w:p>
          <w:p>
            <w:pPr>
              <w:pStyle w:val="Body"/>
              <w:bidi w:val="0"/>
              <w:rPr>
                <w:b w:val="1"/>
                <w:bCs w:val="1"/>
                <w:u w:val="singl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Commanded by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, the Tuskegee airmen provided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________________________________________________________________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They were then assigned to escort heavy bombers on raids to weaken Germany prior to the D-Day invasion.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Many airmen earned the Distinguished Flying Cross &amp; proved African American pilots could shoot down enemy aircraft as well or better than white air crews.</w:t>
            </w:r>
          </w:p>
        </w:tc>
      </w:tr>
      <w:tr>
        <w:tblPrEx>
          <w:shd w:val="clear" w:color="auto" w:fill="ffffff"/>
        </w:tblPrEx>
        <w:trPr>
          <w:trHeight w:val="104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African American Service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rPr>
                <w:b w:val="1"/>
                <w:bCs w:val="1"/>
                <w:u w:val="singl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African Americans served in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units commanded by white officers.  Their service spawned the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_______________________________________________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</w:rPr>
              <w:t>.</w:t>
            </w:r>
          </w:p>
        </w:tc>
      </w:tr>
      <w:tr>
        <w:tblPrEx>
          <w:shd w:val="clear" w:color="auto" w:fill="ffffff"/>
        </w:tblPrEx>
        <w:trPr>
          <w:trHeight w:val="234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D-Day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Part of the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, which lasted from June 1944 to August 1944, resulted in the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from Nazi Germany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s-ES_tradnl"/>
              </w:rPr>
              <w:t>s control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Codenamed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, the battle began on June 6, 1944 (D-Day)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156,000 American, British and Canadian forces landed on five beaches along a 50-mile stretch of the heavily fortified coast of France</w:t>
            </w:r>
            <w:r>
              <w:rPr>
                <w:rFonts w:ascii="Arial Unicode MS" w:cs="Arial Unicode MS" w:hAnsi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Normandy region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one of the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military assaults in history</w:t>
            </w:r>
          </w:p>
        </w:tc>
      </w:tr>
      <w:tr>
        <w:tblPrEx>
          <w:shd w:val="clear" w:color="auto" w:fill="ffffff"/>
        </w:tblPrEx>
        <w:trPr>
          <w:trHeight w:val="130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SC Service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South Carolinians served in the armed forces, but many others were not fit for service. 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of young white men &amp;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of black men were either illiterate or in such poor health that they could not serve--startling indication of the poverty of SC</w:t>
            </w:r>
          </w:p>
        </w:tc>
      </w:tr>
      <w:tr>
        <w:tblPrEx>
          <w:shd w:val="clear" w:color="auto" w:fill="ffffff"/>
        </w:tblPrEx>
        <w:trPr>
          <w:trHeight w:val="130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Home Front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War brought economic prosperity.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Women entered the workforce like never before (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</w:t>
            </w:r>
            <w:r>
              <w:rPr>
                <w:rFonts w:ascii="Helvetica" w:cs="Arial Unicode MS" w:hAnsi="Arial Unicode MS" w:eastAsia="Arial Unicode MS"/>
                <w:rtl w:val="0"/>
              </w:rPr>
              <w:t>)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When the war ended they had savings to use to buy what had been unavailable during the war.  It started a period of economic prosperity.</w:t>
            </w:r>
          </w:p>
        </w:tc>
      </w:tr>
      <w:tr>
        <w:tblPrEx>
          <w:shd w:val="clear" w:color="auto" w:fill="ffffff"/>
        </w:tblPrEx>
        <w:trPr>
          <w:trHeight w:val="1305" w:hRule="atLeast"/>
        </w:trPr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End of War</w:t>
            </w:r>
          </w:p>
        </w:tc>
        <w:tc>
          <w:tcPr>
            <w:tcW w:type="dxa" w:w="8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Allies defeated the Axis in Europe earlier.  Mussolini was killed by Italians and Hitler committed suicide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Victory in Japan was achieved when the United States dropped the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 on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u w:val="single"/>
                <w:rtl w:val="0"/>
                <w:lang w:val="en-US"/>
              </w:rPr>
              <w:t>________________________________________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, forcing them to an unconditional surrender</w:t>
            </w:r>
          </w:p>
        </w:tc>
      </w:tr>
    </w:tbl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8-6.5: WWII Notes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br w:type="textWrapping"/>
      </w: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