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F5" w:rsidRDefault="007541F5"/>
    <w:p w:rsidR="00A372B9" w:rsidRPr="0013464E" w:rsidRDefault="0013464E" w:rsidP="00783F5F">
      <w:pPr>
        <w:jc w:val="center"/>
        <w:rPr>
          <w:rFonts w:ascii="Showcard Gothic" w:hAnsi="Showcard Gothic"/>
          <w:sz w:val="36"/>
          <w:szCs w:val="28"/>
        </w:rPr>
      </w:pPr>
      <w:r w:rsidRPr="0013464E">
        <w:rPr>
          <w:rFonts w:ascii="Showcard Gothic" w:hAnsi="Showcard Gothic"/>
          <w:sz w:val="36"/>
          <w:szCs w:val="28"/>
        </w:rPr>
        <w:t>Gilded Age</w:t>
      </w:r>
      <w:r w:rsidR="00783F5F" w:rsidRPr="0013464E">
        <w:rPr>
          <w:rFonts w:ascii="Showcard Gothic" w:hAnsi="Showcard Gothic"/>
          <w:sz w:val="36"/>
          <w:szCs w:val="28"/>
        </w:rPr>
        <w:t xml:space="preserve"> Political Cartoon</w:t>
      </w:r>
    </w:p>
    <w:p w:rsidR="00A372B9" w:rsidRPr="00A372B9" w:rsidRDefault="00A372B9">
      <w:pPr>
        <w:rPr>
          <w:rFonts w:ascii="Marker Felt" w:hAnsi="Marker Felt"/>
          <w:sz w:val="28"/>
          <w:szCs w:val="28"/>
        </w:rPr>
      </w:pPr>
    </w:p>
    <w:p w:rsidR="00A372B9" w:rsidRPr="0013464E" w:rsidRDefault="00A372B9">
      <w:pPr>
        <w:rPr>
          <w:rFonts w:ascii="Arial Narrow" w:hAnsi="Arial Narrow"/>
          <w:i/>
          <w:sz w:val="28"/>
          <w:szCs w:val="28"/>
        </w:rPr>
      </w:pPr>
      <w:r w:rsidRPr="0013464E">
        <w:rPr>
          <w:rFonts w:ascii="Arial Narrow" w:hAnsi="Arial Narrow"/>
          <w:i/>
          <w:sz w:val="28"/>
          <w:szCs w:val="28"/>
        </w:rPr>
        <w:t xml:space="preserve">Your task is to draw a political cartoon that demonstrates </w:t>
      </w:r>
      <w:r w:rsidR="0013464E" w:rsidRPr="0013464E">
        <w:rPr>
          <w:rFonts w:ascii="Arial Narrow" w:hAnsi="Arial Narrow"/>
          <w:i/>
          <w:sz w:val="28"/>
          <w:szCs w:val="28"/>
        </w:rPr>
        <w:t>the Gilded Age</w:t>
      </w:r>
      <w:r w:rsidR="00783F5F" w:rsidRPr="0013464E">
        <w:rPr>
          <w:rFonts w:ascii="Arial Narrow" w:hAnsi="Arial Narrow"/>
          <w:i/>
          <w:sz w:val="28"/>
          <w:szCs w:val="28"/>
        </w:rPr>
        <w:t xml:space="preserve">, </w:t>
      </w:r>
      <w:r w:rsidR="0013464E" w:rsidRPr="0013464E">
        <w:rPr>
          <w:rFonts w:ascii="Arial Narrow" w:hAnsi="Arial Narrow"/>
          <w:i/>
          <w:sz w:val="28"/>
          <w:szCs w:val="28"/>
        </w:rPr>
        <w:t>what it was like, and the vast differences in wealth</w:t>
      </w:r>
      <w:r w:rsidRPr="0013464E">
        <w:rPr>
          <w:rFonts w:ascii="Arial Narrow" w:hAnsi="Arial Narrow"/>
          <w:i/>
          <w:sz w:val="28"/>
          <w:szCs w:val="28"/>
        </w:rPr>
        <w:t>.  Your cartoon should be both creative and informative.</w:t>
      </w:r>
    </w:p>
    <w:p w:rsidR="00A372B9" w:rsidRDefault="0013464E" w:rsidP="00A372B9">
      <w:pPr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251460</wp:posOffset>
                </wp:positionV>
                <wp:extent cx="2171700" cy="702945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702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2B9" w:rsidRPr="0013464E" w:rsidRDefault="00A372B9" w:rsidP="0087402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Tips for drawing a great cartoon:</w:t>
                            </w:r>
                          </w:p>
                          <w:p w:rsidR="00A372B9" w:rsidRPr="0013464E" w:rsidRDefault="00A372B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A372B9" w:rsidRPr="0013464E" w:rsidRDefault="00A372B9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Experiment with exaggerating different elements in your drawing, particularly on any figures</w:t>
                            </w: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shd w:val="clear" w:color="auto" w:fill="FFFFFF" w:themeFill="background1"/>
                              <w:spacing w:line="276" w:lineRule="auto"/>
                              <w:ind w:left="36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87402A" w:rsidRPr="0013464E" w:rsidRDefault="00A372B9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Shade in areas for emphasis or to add a darker tone</w:t>
                            </w: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shd w:val="clear" w:color="auto" w:fill="FFFFFF" w:themeFill="background1"/>
                              <w:spacing w:line="276" w:lineRule="auto"/>
                              <w:ind w:left="36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72B9" w:rsidRPr="0013464E" w:rsidRDefault="00A372B9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Include a background to provide context or place to your cartoon</w:t>
                            </w: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shd w:val="clear" w:color="auto" w:fill="FFFFFF" w:themeFill="background1"/>
                              <w:spacing w:line="276" w:lineRule="auto"/>
                              <w:ind w:left="36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372B9" w:rsidRPr="0013464E" w:rsidRDefault="0087402A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Let your lines do the talking, straight severe lines can express anger while squiggly lines can be playful and curvy can be soft</w:t>
                            </w:r>
                          </w:p>
                          <w:p w:rsidR="0087402A" w:rsidRPr="0013464E" w:rsidRDefault="0087402A" w:rsidP="0013464E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Add a caption or dialogue to help convey meaning</w:t>
                            </w: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shd w:val="clear" w:color="auto" w:fill="FFFFFF" w:themeFill="background1"/>
                              <w:spacing w:line="276" w:lineRule="auto"/>
                              <w:ind w:left="36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Stretch or enlarge parts of your image to draw attention to it</w:t>
                            </w:r>
                          </w:p>
                          <w:p w:rsidR="0087402A" w:rsidRPr="0013464E" w:rsidRDefault="0087402A" w:rsidP="0013464E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rFonts w:ascii="Marker Felt" w:hAnsi="Marker Felt"/>
                                <w:sz w:val="28"/>
                                <w:szCs w:val="28"/>
                              </w:rPr>
                            </w:pPr>
                          </w:p>
                          <w:p w:rsidR="0087402A" w:rsidRPr="0013464E" w:rsidRDefault="0087402A" w:rsidP="00134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spacing w:line="276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13464E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Crop your drawing for emphasis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9.8pt;width:171pt;height:5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" filled="f" stroked="f">
                <v:path arrowok="t"/>
                <v:textbox>
                  <w:txbxContent>
                    <w:p w:rsidR="00A372B9" w:rsidRPr="0013464E" w:rsidRDefault="00A372B9" w:rsidP="0087402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Tips for drawing a great cartoon:</w:t>
                      </w:r>
                    </w:p>
                    <w:p w:rsidR="00A372B9" w:rsidRPr="0013464E" w:rsidRDefault="00A372B9">
                      <w:pPr>
                        <w:rPr>
                          <w:rFonts w:ascii="Arial Narrow" w:hAnsi="Arial Narrow"/>
                        </w:rPr>
                      </w:pPr>
                    </w:p>
                    <w:p w:rsidR="00A372B9" w:rsidRPr="0013464E" w:rsidRDefault="00A372B9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Experiment with exaggerating different elements in your drawing, particularly on any figures</w:t>
                      </w:r>
                    </w:p>
                    <w:p w:rsidR="0087402A" w:rsidRPr="0013464E" w:rsidRDefault="0087402A" w:rsidP="0013464E">
                      <w:pPr>
                        <w:pStyle w:val="ListParagraph"/>
                        <w:shd w:val="clear" w:color="auto" w:fill="FFFFFF" w:themeFill="background1"/>
                        <w:spacing w:line="276" w:lineRule="auto"/>
                        <w:ind w:left="36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87402A" w:rsidRPr="0013464E" w:rsidRDefault="00A372B9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Shade in areas for emphasis or to add a darker tone</w:t>
                      </w:r>
                    </w:p>
                    <w:p w:rsidR="0087402A" w:rsidRPr="0013464E" w:rsidRDefault="0087402A" w:rsidP="0013464E">
                      <w:pPr>
                        <w:pStyle w:val="ListParagraph"/>
                        <w:shd w:val="clear" w:color="auto" w:fill="FFFFFF" w:themeFill="background1"/>
                        <w:spacing w:line="276" w:lineRule="auto"/>
                        <w:ind w:left="36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72B9" w:rsidRPr="0013464E" w:rsidRDefault="00A372B9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Include a background to provide context or place to your cartoon</w:t>
                      </w:r>
                    </w:p>
                    <w:p w:rsidR="0087402A" w:rsidRPr="0013464E" w:rsidRDefault="0087402A" w:rsidP="0013464E">
                      <w:pPr>
                        <w:pStyle w:val="ListParagraph"/>
                        <w:shd w:val="clear" w:color="auto" w:fill="FFFFFF" w:themeFill="background1"/>
                        <w:spacing w:line="276" w:lineRule="auto"/>
                        <w:ind w:left="36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372B9" w:rsidRPr="0013464E" w:rsidRDefault="0087402A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Let your lines do the talking, straight severe lines can express anger while squiggly lines can be playful and curvy can be soft</w:t>
                      </w:r>
                    </w:p>
                    <w:p w:rsidR="0087402A" w:rsidRPr="0013464E" w:rsidRDefault="0087402A" w:rsidP="0013464E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87402A" w:rsidRPr="0013464E" w:rsidRDefault="0087402A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Add a caption or dialogue to help convey meaning</w:t>
                      </w:r>
                    </w:p>
                    <w:p w:rsidR="0087402A" w:rsidRPr="0013464E" w:rsidRDefault="0087402A" w:rsidP="0013464E">
                      <w:pPr>
                        <w:pStyle w:val="ListParagraph"/>
                        <w:shd w:val="clear" w:color="auto" w:fill="FFFFFF" w:themeFill="background1"/>
                        <w:spacing w:line="276" w:lineRule="auto"/>
                        <w:ind w:left="360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87402A" w:rsidRPr="0013464E" w:rsidRDefault="0087402A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Stretch or enlarge parts of your image to draw attention to it</w:t>
                      </w:r>
                    </w:p>
                    <w:p w:rsidR="0087402A" w:rsidRPr="0013464E" w:rsidRDefault="0087402A" w:rsidP="0013464E">
                      <w:pPr>
                        <w:shd w:val="clear" w:color="auto" w:fill="FFFFFF" w:themeFill="background1"/>
                        <w:spacing w:line="276" w:lineRule="auto"/>
                        <w:rPr>
                          <w:rFonts w:ascii="Marker Felt" w:hAnsi="Marker Felt"/>
                          <w:sz w:val="28"/>
                          <w:szCs w:val="28"/>
                        </w:rPr>
                      </w:pPr>
                    </w:p>
                    <w:p w:rsidR="0087402A" w:rsidRPr="0013464E" w:rsidRDefault="0087402A" w:rsidP="00134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spacing w:line="276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13464E">
                        <w:rPr>
                          <w:rFonts w:ascii="Arial Narrow" w:hAnsi="Arial Narrow"/>
                          <w:sz w:val="28"/>
                          <w:szCs w:val="28"/>
                        </w:rPr>
                        <w:t>Crop your drawing for emphasis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arker Felt" w:hAnsi="Marker Felt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191770</wp:posOffset>
                </wp:positionV>
                <wp:extent cx="5229225" cy="2351405"/>
                <wp:effectExtent l="0" t="0" r="28575" b="107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2351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2B9" w:rsidRPr="0013464E" w:rsidRDefault="00A372B9" w:rsidP="00A372B9">
                            <w:pPr>
                              <w:rPr>
                                <w:rFonts w:ascii="Showcard Gothic" w:hAnsi="Showcard Gothic"/>
                              </w:rPr>
                            </w:pPr>
                          </w:p>
                          <w:p w:rsidR="00A372B9" w:rsidRPr="0013464E" w:rsidRDefault="00A372B9" w:rsidP="00A372B9">
                            <w:pPr>
                              <w:rPr>
                                <w:rFonts w:ascii="Showcard Gothic" w:hAnsi="Showcard Gothic" w:cs="American Typewriter"/>
                              </w:rPr>
                            </w:pPr>
                            <w:r w:rsidRPr="0013464E">
                              <w:rPr>
                                <w:rFonts w:ascii="Showcard Gothic" w:hAnsi="Showcard Gothic" w:cs="American Typewriter"/>
                              </w:rPr>
                              <w:t>Cartoonists use five elements to convey their point of view:</w:t>
                            </w:r>
                          </w:p>
                          <w:p w:rsidR="00A372B9" w:rsidRPr="0013464E" w:rsidRDefault="00A372B9" w:rsidP="00A37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 w:cs="American Typewriter"/>
                              </w:rPr>
                            </w:pPr>
                            <w:r w:rsidRPr="0013464E">
                              <w:rPr>
                                <w:rFonts w:ascii="Showcard Gothic" w:hAnsi="Showcard Gothic" w:cs="American Typewriter"/>
                                <w:b/>
                                <w:u w:val="single"/>
                              </w:rPr>
                              <w:t>Symbolism:</w:t>
                            </w:r>
                            <w:r w:rsidRPr="0013464E">
                              <w:rPr>
                                <w:rFonts w:ascii="Showcard Gothic" w:hAnsi="Showcard Gothic" w:cs="American Typewriter"/>
                              </w:rPr>
                              <w:t xml:space="preserve"> Using an object to stand for an idea</w:t>
                            </w:r>
                          </w:p>
                          <w:p w:rsidR="00A372B9" w:rsidRPr="0013464E" w:rsidRDefault="00A372B9" w:rsidP="00A37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 w:cs="American Typewriter"/>
                              </w:rPr>
                            </w:pPr>
                            <w:r w:rsidRPr="0013464E">
                              <w:rPr>
                                <w:rFonts w:ascii="Showcard Gothic" w:hAnsi="Showcard Gothic" w:cs="American Typewriter"/>
                                <w:b/>
                                <w:u w:val="single"/>
                              </w:rPr>
                              <w:t>Captioning &amp; Labeling</w:t>
                            </w:r>
                            <w:r w:rsidRPr="0013464E">
                              <w:rPr>
                                <w:rFonts w:ascii="Showcard Gothic" w:hAnsi="Showcard Gothic" w:cs="American Typewriter"/>
                              </w:rPr>
                              <w:t>: Used for clarity and emphasis</w:t>
                            </w:r>
                          </w:p>
                          <w:p w:rsidR="00A372B9" w:rsidRPr="0013464E" w:rsidRDefault="00A372B9" w:rsidP="00A37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 w:cs="American Typewriter"/>
                              </w:rPr>
                            </w:pPr>
                            <w:r w:rsidRPr="0013464E">
                              <w:rPr>
                                <w:rFonts w:ascii="Showcard Gothic" w:hAnsi="Showcard Gothic" w:cs="American Typewriter"/>
                                <w:b/>
                                <w:u w:val="single"/>
                              </w:rPr>
                              <w:t>Analogy</w:t>
                            </w:r>
                            <w:r w:rsidRPr="0013464E">
                              <w:rPr>
                                <w:rFonts w:ascii="Showcard Gothic" w:hAnsi="Showcard Gothic" w:cs="American Typewriter"/>
                              </w:rPr>
                              <w:t>: Comparison between two unlike things that share some characteristics</w:t>
                            </w:r>
                          </w:p>
                          <w:p w:rsidR="00A372B9" w:rsidRPr="0013464E" w:rsidRDefault="00A372B9" w:rsidP="00A37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 w:cs="American Typewriter"/>
                              </w:rPr>
                            </w:pPr>
                            <w:r w:rsidRPr="0013464E">
                              <w:rPr>
                                <w:rFonts w:ascii="Showcard Gothic" w:hAnsi="Showcard Gothic" w:cs="American Typewriter"/>
                                <w:b/>
                                <w:u w:val="single"/>
                              </w:rPr>
                              <w:t>Irony:</w:t>
                            </w:r>
                            <w:r w:rsidRPr="0013464E">
                              <w:rPr>
                                <w:rFonts w:ascii="Showcard Gothic" w:hAnsi="Showcard Gothic" w:cs="American Typewriter"/>
                              </w:rPr>
                              <w:t xml:space="preserve"> The difference between the way things are and the way they should be or are expected to be</w:t>
                            </w:r>
                          </w:p>
                          <w:p w:rsidR="00A372B9" w:rsidRPr="0013464E" w:rsidRDefault="00A372B9" w:rsidP="00A372B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howcard Gothic" w:hAnsi="Showcard Gothic" w:cs="American Typewriter"/>
                              </w:rPr>
                            </w:pPr>
                            <w:r w:rsidRPr="0013464E">
                              <w:rPr>
                                <w:rFonts w:ascii="Showcard Gothic" w:hAnsi="Showcard Gothic" w:cs="American Typewriter"/>
                                <w:b/>
                                <w:u w:val="single"/>
                              </w:rPr>
                              <w:t>Exaggeration:</w:t>
                            </w:r>
                            <w:r w:rsidRPr="0013464E">
                              <w:rPr>
                                <w:rFonts w:ascii="Showcard Gothic" w:hAnsi="Showcard Gothic" w:cs="American Typewriter"/>
                              </w:rPr>
                              <w:t xml:space="preserve"> Overstating or magnifying a problem or a physical feature or habit: big nose, bushy eyebrows, large ears, baldness, etc.</w:t>
                            </w:r>
                          </w:p>
                          <w:p w:rsidR="00A372B9" w:rsidRDefault="00A37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1pt;margin-top:15.1pt;width:411.75pt;height:1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" fillcolor="#d8d8d8 [2732]" strokeweight="1.5pt">
                <v:path arrowok="t"/>
                <v:textbox>
                  <w:txbxContent>
                    <w:p w:rsidR="00A372B9" w:rsidRPr="0013464E" w:rsidRDefault="00A372B9" w:rsidP="00A372B9">
                      <w:pPr>
                        <w:rPr>
                          <w:rFonts w:ascii="Showcard Gothic" w:hAnsi="Showcard Gothic"/>
                        </w:rPr>
                      </w:pPr>
                    </w:p>
                    <w:p w:rsidR="00A372B9" w:rsidRPr="0013464E" w:rsidRDefault="00A372B9" w:rsidP="00A372B9">
                      <w:pPr>
                        <w:rPr>
                          <w:rFonts w:ascii="Showcard Gothic" w:hAnsi="Showcard Gothic" w:cs="American Typewriter"/>
                        </w:rPr>
                      </w:pPr>
                      <w:r w:rsidRPr="0013464E">
                        <w:rPr>
                          <w:rFonts w:ascii="Showcard Gothic" w:hAnsi="Showcard Gothic" w:cs="American Typewriter"/>
                        </w:rPr>
                        <w:t>Cartoonists use five elements to convey their point of view:</w:t>
                      </w:r>
                    </w:p>
                    <w:p w:rsidR="00A372B9" w:rsidRPr="0013464E" w:rsidRDefault="00A372B9" w:rsidP="00A37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 w:cs="American Typewriter"/>
                        </w:rPr>
                      </w:pPr>
                      <w:r w:rsidRPr="0013464E">
                        <w:rPr>
                          <w:rFonts w:ascii="Showcard Gothic" w:hAnsi="Showcard Gothic" w:cs="American Typewriter"/>
                          <w:b/>
                          <w:u w:val="single"/>
                        </w:rPr>
                        <w:t>Symbolism:</w:t>
                      </w:r>
                      <w:r w:rsidRPr="0013464E">
                        <w:rPr>
                          <w:rFonts w:ascii="Showcard Gothic" w:hAnsi="Showcard Gothic" w:cs="American Typewriter"/>
                        </w:rPr>
                        <w:t xml:space="preserve"> Using an object to stand for an idea</w:t>
                      </w:r>
                    </w:p>
                    <w:p w:rsidR="00A372B9" w:rsidRPr="0013464E" w:rsidRDefault="00A372B9" w:rsidP="00A37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 w:cs="American Typewriter"/>
                        </w:rPr>
                      </w:pPr>
                      <w:r w:rsidRPr="0013464E">
                        <w:rPr>
                          <w:rFonts w:ascii="Showcard Gothic" w:hAnsi="Showcard Gothic" w:cs="American Typewriter"/>
                          <w:b/>
                          <w:u w:val="single"/>
                        </w:rPr>
                        <w:t>Captioning &amp; Labeling</w:t>
                      </w:r>
                      <w:r w:rsidRPr="0013464E">
                        <w:rPr>
                          <w:rFonts w:ascii="Showcard Gothic" w:hAnsi="Showcard Gothic" w:cs="American Typewriter"/>
                        </w:rPr>
                        <w:t>: Used for clarity and emphasis</w:t>
                      </w:r>
                    </w:p>
                    <w:p w:rsidR="00A372B9" w:rsidRPr="0013464E" w:rsidRDefault="00A372B9" w:rsidP="00A37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 w:cs="American Typewriter"/>
                        </w:rPr>
                      </w:pPr>
                      <w:r w:rsidRPr="0013464E">
                        <w:rPr>
                          <w:rFonts w:ascii="Showcard Gothic" w:hAnsi="Showcard Gothic" w:cs="American Typewriter"/>
                          <w:b/>
                          <w:u w:val="single"/>
                        </w:rPr>
                        <w:t>Analogy</w:t>
                      </w:r>
                      <w:r w:rsidRPr="0013464E">
                        <w:rPr>
                          <w:rFonts w:ascii="Showcard Gothic" w:hAnsi="Showcard Gothic" w:cs="American Typewriter"/>
                        </w:rPr>
                        <w:t>: Comparison between two unlike things that share some characteristics</w:t>
                      </w:r>
                    </w:p>
                    <w:p w:rsidR="00A372B9" w:rsidRPr="0013464E" w:rsidRDefault="00A372B9" w:rsidP="00A37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 w:cs="American Typewriter"/>
                        </w:rPr>
                      </w:pPr>
                      <w:r w:rsidRPr="0013464E">
                        <w:rPr>
                          <w:rFonts w:ascii="Showcard Gothic" w:hAnsi="Showcard Gothic" w:cs="American Typewriter"/>
                          <w:b/>
                          <w:u w:val="single"/>
                        </w:rPr>
                        <w:t>Irony:</w:t>
                      </w:r>
                      <w:r w:rsidRPr="0013464E">
                        <w:rPr>
                          <w:rFonts w:ascii="Showcard Gothic" w:hAnsi="Showcard Gothic" w:cs="American Typewriter"/>
                        </w:rPr>
                        <w:t xml:space="preserve"> The difference between the way things are and the way they should be or are expected to be</w:t>
                      </w:r>
                    </w:p>
                    <w:p w:rsidR="00A372B9" w:rsidRPr="0013464E" w:rsidRDefault="00A372B9" w:rsidP="00A372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howcard Gothic" w:hAnsi="Showcard Gothic" w:cs="American Typewriter"/>
                        </w:rPr>
                      </w:pPr>
                      <w:r w:rsidRPr="0013464E">
                        <w:rPr>
                          <w:rFonts w:ascii="Showcard Gothic" w:hAnsi="Showcard Gothic" w:cs="American Typewriter"/>
                          <w:b/>
                          <w:u w:val="single"/>
                        </w:rPr>
                        <w:t>Exaggeration:</w:t>
                      </w:r>
                      <w:r w:rsidRPr="0013464E">
                        <w:rPr>
                          <w:rFonts w:ascii="Showcard Gothic" w:hAnsi="Showcard Gothic" w:cs="American Typewriter"/>
                        </w:rPr>
                        <w:t xml:space="preserve"> Overstating or magnifying a problem or a physical feature or habit: big nose, bushy eyebrows, large ears, baldness, etc.</w:t>
                      </w:r>
                    </w:p>
                    <w:p w:rsidR="00A372B9" w:rsidRDefault="00A372B9"/>
                  </w:txbxContent>
                </v:textbox>
                <w10:wrap type="square"/>
              </v:shape>
            </w:pict>
          </mc:Fallback>
        </mc:AlternateContent>
      </w:r>
    </w:p>
    <w:p w:rsidR="00A372B9" w:rsidRPr="00A372B9" w:rsidRDefault="0013464E" w:rsidP="00A372B9">
      <w:pPr>
        <w:rPr>
          <w:rFonts w:ascii="Marker Felt" w:hAnsi="Marker Felt"/>
        </w:rPr>
      </w:pPr>
      <w:r>
        <w:rPr>
          <w:rFonts w:ascii="Marker Felt" w:hAnsi="Marker Fel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2507615</wp:posOffset>
                </wp:positionV>
                <wp:extent cx="5229225" cy="5581650"/>
                <wp:effectExtent l="19050" t="1905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9225" cy="55816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2B9" w:rsidRPr="00A372B9" w:rsidRDefault="00A372B9">
                            <w:pPr>
                              <w:rPr>
                                <w:rFonts w:ascii="Marker Felt" w:hAnsi="Marker Felt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A372B9">
                              <w:rPr>
                                <w:rFonts w:ascii="Marker Felt" w:hAnsi="Marker Felt"/>
                                <w:sz w:val="16"/>
                                <w:szCs w:val="16"/>
                              </w:rPr>
                              <w:t>Draw your cartoon here: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4.35pt;margin-top:197.45pt;width:411.75pt;height:4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" filled="f" strokeweight="2.25pt">
                <v:path arrowok="t"/>
                <v:textbox>
                  <w:txbxContent>
                    <w:p w:rsidR="00A372B9" w:rsidRPr="00A372B9" w:rsidRDefault="00A372B9">
                      <w:pPr>
                        <w:rPr>
                          <w:rFonts w:ascii="Marker Felt" w:hAnsi="Marker Felt"/>
                          <w:sz w:val="16"/>
                          <w:szCs w:val="16"/>
                        </w:rPr>
                      </w:pPr>
                      <w:bookmarkStart w:id="1" w:name="_GoBack"/>
                      <w:r w:rsidRPr="00A372B9">
                        <w:rPr>
                          <w:rFonts w:ascii="Marker Felt" w:hAnsi="Marker Felt"/>
                          <w:sz w:val="16"/>
                          <w:szCs w:val="16"/>
                        </w:rPr>
                        <w:t>Draw your cartoon here: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372B9" w:rsidRDefault="00A372B9">
      <w:pPr>
        <w:rPr>
          <w:rFonts w:ascii="Marker Felt" w:hAnsi="Marker Felt"/>
        </w:rPr>
      </w:pPr>
    </w:p>
    <w:p w:rsidR="00A372B9" w:rsidRPr="00A372B9" w:rsidRDefault="00A372B9">
      <w:pPr>
        <w:rPr>
          <w:rFonts w:ascii="Marker Felt" w:hAnsi="Marker Felt"/>
        </w:rPr>
      </w:pPr>
    </w:p>
    <w:sectPr w:rsidR="00A372B9" w:rsidRPr="00A372B9" w:rsidSect="00A372B9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E5" w:rsidRDefault="007373E5" w:rsidP="00A372B9">
      <w:r>
        <w:separator/>
      </w:r>
    </w:p>
  </w:endnote>
  <w:endnote w:type="continuationSeparator" w:id="0">
    <w:p w:rsidR="007373E5" w:rsidRDefault="007373E5" w:rsidP="00A3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arker Felt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erican Typewriter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E5" w:rsidRDefault="007373E5" w:rsidP="00A372B9">
      <w:r>
        <w:separator/>
      </w:r>
    </w:p>
  </w:footnote>
  <w:footnote w:type="continuationSeparator" w:id="0">
    <w:p w:rsidR="007373E5" w:rsidRDefault="007373E5" w:rsidP="00A37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B9" w:rsidRPr="0013464E" w:rsidRDefault="0013464E">
    <w:pPr>
      <w:pStyle w:val="Header"/>
      <w:rPr>
        <w:rFonts w:ascii="Britannic Bold" w:hAnsi="Britannic Bold"/>
      </w:rPr>
    </w:pPr>
    <w:r w:rsidRPr="0013464E">
      <w:rPr>
        <w:rFonts w:ascii="Britannic Bold" w:hAnsi="Britannic Bold"/>
      </w:rPr>
      <w:t>Gilded Age</w:t>
    </w:r>
    <w:r w:rsidR="00783F5F" w:rsidRPr="0013464E">
      <w:rPr>
        <w:rFonts w:ascii="Britannic Bold" w:hAnsi="Britannic Bold"/>
      </w:rPr>
      <w:t xml:space="preserve"> Cartoon</w:t>
    </w:r>
    <w:r w:rsidR="00783F5F" w:rsidRPr="0013464E">
      <w:rPr>
        <w:rFonts w:ascii="Britannic Bold" w:hAnsi="Britannic Bold"/>
      </w:rPr>
      <w:tab/>
    </w:r>
    <w:r w:rsidR="00783F5F" w:rsidRPr="0013464E">
      <w:rPr>
        <w:rFonts w:ascii="Britannic Bold" w:hAnsi="Britannic Bold"/>
      </w:rPr>
      <w:tab/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179B"/>
    <w:multiLevelType w:val="hybridMultilevel"/>
    <w:tmpl w:val="A910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1FA"/>
    <w:multiLevelType w:val="hybridMultilevel"/>
    <w:tmpl w:val="D06EA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B865A7"/>
    <w:multiLevelType w:val="hybridMultilevel"/>
    <w:tmpl w:val="06D8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D2020"/>
    <w:multiLevelType w:val="hybridMultilevel"/>
    <w:tmpl w:val="38547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B9"/>
    <w:rsid w:val="0013464E"/>
    <w:rsid w:val="00286829"/>
    <w:rsid w:val="007373E5"/>
    <w:rsid w:val="007541F5"/>
    <w:rsid w:val="00783F5F"/>
    <w:rsid w:val="0087402A"/>
    <w:rsid w:val="009E1A9C"/>
    <w:rsid w:val="00A372B9"/>
    <w:rsid w:val="00A655D4"/>
    <w:rsid w:val="00B73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C3CBB-E123-4839-AC11-6FCF735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B9"/>
  </w:style>
  <w:style w:type="paragraph" w:styleId="Footer">
    <w:name w:val="footer"/>
    <w:basedOn w:val="Normal"/>
    <w:link w:val="FooterChar"/>
    <w:uiPriority w:val="99"/>
    <w:unhideWhenUsed/>
    <w:rsid w:val="00A37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B9"/>
  </w:style>
  <w:style w:type="paragraph" w:styleId="BalloonText">
    <w:name w:val="Balloon Text"/>
    <w:basedOn w:val="Normal"/>
    <w:link w:val="BalloonTextChar"/>
    <w:uiPriority w:val="99"/>
    <w:semiHidden/>
    <w:unhideWhenUsed/>
    <w:rsid w:val="00A372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2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Orchard</dc:creator>
  <cp:keywords/>
  <dc:description/>
  <cp:lastModifiedBy>MEGAN ORCHARD</cp:lastModifiedBy>
  <cp:revision>3</cp:revision>
  <dcterms:created xsi:type="dcterms:W3CDTF">2016-02-15T21:03:00Z</dcterms:created>
  <dcterms:modified xsi:type="dcterms:W3CDTF">2016-02-15T21:03:00Z</dcterms:modified>
</cp:coreProperties>
</file>